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49</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“Xả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ư thuận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cảnh, vô ái huệ tâm”.</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Đây là đoạn cuối cùng của tứ vô lượng tâm. Bồ Tát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thập thiện nghiệp đạo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xả, họ được lợi ích công đức thù thắng là </w:t>
      </w:r>
      <w:r>
        <w:rPr>
          <w:i/>
          <w:iCs/>
          <w:color w:val="000000"/>
          <w:spacing w:val="0"/>
          <w:w w:val="100"/>
          <w:position w:val="0"/>
          <w:sz w:val="24"/>
          <w:szCs w:val="24"/>
          <w:shd w:val="clear" w:color="auto" w:fill="auto"/>
          <w:lang w:val="vi-VN" w:eastAsia="vi-VN" w:bidi="vi-VN"/>
        </w:rPr>
        <w:t xml:space="preserve">“ư thuận </w:t>
      </w:r>
      <w:r>
        <w:rPr>
          <w:i/>
          <w:iCs/>
          <w:color w:val="000000"/>
          <w:spacing w:val="0"/>
          <w:w w:val="100"/>
          <w:position w:val="0"/>
          <w:sz w:val="24"/>
          <w:szCs w:val="24"/>
          <w:shd w:val="clear" w:color="auto" w:fill="auto"/>
          <w:lang w:val="en-US" w:eastAsia="en-US" w:bidi="en-US"/>
        </w:rPr>
        <w:t xml:space="preserve">vi </w:t>
      </w:r>
      <w:r>
        <w:rPr>
          <w:i/>
          <w:iCs/>
          <w:color w:val="000000"/>
          <w:spacing w:val="0"/>
          <w:w w:val="100"/>
          <w:position w:val="0"/>
          <w:sz w:val="24"/>
          <w:szCs w:val="24"/>
          <w:shd w:val="clear" w:color="auto" w:fill="auto"/>
          <w:lang w:val="vi-VN" w:eastAsia="vi-VN" w:bidi="vi-VN"/>
        </w:rPr>
        <w:t>cảnh, vô ái huệ tâm”</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đến câu này thì phải nghĩ đến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Những yếu lĩnh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nói thì dễ, 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được? Chính là chưa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xả. Nếu như thật sự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thì chân tâm, tánh đức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nhiên sẽ hiện tiền.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là tánh đức,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đầy đủ, Vương Dương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gọi là “lương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lương năng”, không phải đến từ bên ngoài. Nhưng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lục đạo từ kiếp lâu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mê mất tánh đức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nghe cho </w:t>
      </w:r>
      <w:r>
        <w:rPr>
          <w:color w:val="000000"/>
          <w:spacing w:val="0"/>
          <w:w w:val="100"/>
          <w:position w:val="0"/>
          <w:sz w:val="24"/>
          <w:szCs w:val="24"/>
          <w:shd w:val="clear" w:color="auto" w:fill="auto"/>
          <w:lang w:val="vi-VN" w:eastAsia="vi-VN" w:bidi="vi-VN"/>
        </w:rPr>
        <w:t xml:space="preserve">rõ, đây là </w:t>
      </w:r>
      <w:r>
        <w:rPr>
          <w:b/>
          <w:bCs/>
          <w:color w:val="000000"/>
          <w:spacing w:val="0"/>
          <w:w w:val="100"/>
          <w:position w:val="0"/>
          <w:sz w:val="24"/>
          <w:szCs w:val="24"/>
          <w:shd w:val="clear" w:color="auto" w:fill="auto"/>
          <w:lang w:val="vi-VN" w:eastAsia="vi-VN" w:bidi="vi-VN"/>
        </w:rPr>
        <w:t>“mê mất”</w:t>
      </w:r>
      <w:r>
        <w:rPr>
          <w:color w:val="000000"/>
          <w:spacing w:val="0"/>
          <w:w w:val="100"/>
          <w:position w:val="0"/>
          <w:sz w:val="24"/>
          <w:szCs w:val="24"/>
          <w:shd w:val="clear" w:color="auto" w:fill="auto"/>
          <w:lang w:val="vi-VN" w:eastAsia="vi-VN" w:bidi="vi-VN"/>
        </w:rPr>
        <w:t xml:space="preserve">, hoàn toàn không phải thật sự mất, chỉ mê mất mà thôi.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thật sự giác ngộ rồi thì tánh đức lập tức phục hồi.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“Xả” là buông xả,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buông xả? Không buông xả là bởi vì chưa thấy rõ. Lúc mới học Phật,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dạy tôi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w:t>
      </w:r>
      <w:r>
        <w:rPr>
          <w:b/>
          <w:bCs/>
          <w:i/>
          <w:iCs/>
          <w:color w:val="000000"/>
          <w:spacing w:val="0"/>
          <w:w w:val="100"/>
          <w:position w:val="0"/>
          <w:sz w:val="24"/>
          <w:szCs w:val="24"/>
          <w:shd w:val="clear" w:color="auto" w:fill="auto"/>
          <w:lang w:val="vi-VN" w:eastAsia="vi-VN" w:bidi="vi-VN"/>
        </w:rPr>
        <w:t>“Nhìn thấu, buông bỏ”</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bắt đầu làm từ đâu vậy? Là bắt đầu từ “xả”. Thầy dạy tôi bắt đầu làm từ “bố thí” (bố thí chính là xả). Nhưng chữ “xả” ở chỗ này có nghĩa thú </w:t>
      </w:r>
      <w:r>
        <w:rPr>
          <w:color w:val="000000"/>
          <w:spacing w:val="0"/>
          <w:w w:val="100"/>
          <w:position w:val="0"/>
          <w:sz w:val="24"/>
          <w:szCs w:val="24"/>
          <w:shd w:val="clear" w:color="auto" w:fill="auto"/>
          <w:lang w:val="en-US" w:eastAsia="en-US" w:bidi="en-US"/>
        </w:rPr>
        <w:t xml:space="preserve">tinh vi, </w:t>
      </w:r>
      <w:r>
        <w:rPr>
          <w:color w:val="000000"/>
          <w:spacing w:val="0"/>
          <w:w w:val="100"/>
          <w:position w:val="0"/>
          <w:sz w:val="24"/>
          <w:szCs w:val="24"/>
          <w:shd w:val="clear" w:color="auto" w:fill="auto"/>
          <w:lang w:val="vi-VN" w:eastAsia="vi-VN" w:bidi="vi-VN"/>
        </w:rPr>
        <w:t xml:space="preserve">huyền diệu hơn, đó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thuận cảnh, nghịch cảnh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nghịch cảnh)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bình đẳng,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thuận cảnh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nghịch cảnh không có sân hận. Nếu ở chỗ này dùng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chân thật, tâm địa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đạt đến bình lặng, bình đẳng,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chân tâm hiện tiền. Sự việc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nói thì dễ,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làm thì khó, quả thật đúng là quá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biết đây là đúng, đây là tốt, nhưng tập khí phiền não không buông xả,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đúng hơn, chính là không xả được. Không xả được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không có cách gì tiến bộ.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gì vậy?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quí vị,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nhập môn Phật pháp. Nếu như không thể thấy rõ, không thể buông xả (thấy rõ là trí tuệ, buông xả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thì bạn không cách gì thấy đạo chứ đừng nói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Đạo ở đâu, bạn tuyệt nhiên còn không nhìn thấy thì bạn còn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gì?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cảnh giới này, nếu thật sự thành tựu rồi thì đây là “Kiến đạo vị”.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vô lượng tâm là cái mà thiên nhân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tứ vô lượng tâm nên cảm được phước báo ở trên trời. Họ có thấy đạo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chưa vậy? Chưa!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chưa có thấy đạo vậy? Vì ngã chấp chưa có phá. Đối với cảnh giới thuận, nghịch có thể không động tâm là rất khá rồi, đây là tiền phương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gọi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dự bị.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Nếu như có thể xả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vọng lợi dưỡng, xả sự hưởng thụ ngũ dục lục trần, mà ý niệm “ngã” đó vẫn còn thì không thể thấy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kiến tư phiền não, điều đầu tiên là “Thân kiến”. “Thân kiến” phá rồi thì bốn loại kiến khác cũng đồng thời đều phá cả. Thân kiến là căn bản.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thường 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Tám mươi tám phẩm kiến hoặc mấu chốt là ở “Thân kiến”. Không còn chấp trước cái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nữa, đây là quả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sơ quả vị Tiểu thừa, là quả vị sơ tín của Bồ Tát Viên Giáo Đại thừa, đây là thấy đạo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nếu như không hạ công </w:t>
      </w:r>
      <w:r>
        <w:rPr>
          <w:color w:val="000000"/>
          <w:spacing w:val="0"/>
          <w:w w:val="100"/>
          <w:position w:val="0"/>
          <w:sz w:val="24"/>
          <w:szCs w:val="24"/>
          <w:shd w:val="clear" w:color="auto" w:fill="auto"/>
          <w:lang w:val="en-US" w:eastAsia="en-US" w:bidi="en-US"/>
        </w:rPr>
        <w:t xml:space="preserve">phu ngay </w:t>
      </w:r>
      <w:r>
        <w:rPr>
          <w:color w:val="000000"/>
          <w:spacing w:val="0"/>
          <w:w w:val="100"/>
          <w:position w:val="0"/>
          <w:sz w:val="24"/>
          <w:szCs w:val="24"/>
          <w:shd w:val="clear" w:color="auto" w:fill="auto"/>
          <w:lang w:val="vi-VN" w:eastAsia="vi-VN" w:bidi="vi-VN"/>
        </w:rPr>
        <w:t xml:space="preserve">chỗ này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vĩnh viễn lảng vảng ở ngoài cửa Phật, muốn thành tựu thật khó! Đây là chứng tỏ tám vạn bốn ngàn pháp môn, bất kỳ pháp môn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cũng đều không dễ dàng. Thế Tôn thấy rất rõ ràng,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thời Mạt Pháp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ngoài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Tịnh Độ, nương tựa vào </w:t>
      </w:r>
      <w:r>
        <w:rPr>
          <w:b/>
          <w:bCs/>
          <w:i/>
          <w:iCs/>
          <w:color w:val="000000"/>
          <w:spacing w:val="0"/>
          <w:w w:val="100"/>
          <w:position w:val="0"/>
          <w:sz w:val="24"/>
          <w:szCs w:val="24"/>
          <w:shd w:val="clear" w:color="auto" w:fill="auto"/>
          <w:lang w:val="en-US" w:eastAsia="en-US" w:bidi="en-US"/>
        </w:rPr>
        <w:t xml:space="preserve">uy </w:t>
      </w:r>
      <w:r>
        <w:rPr>
          <w:b/>
          <w:bCs/>
          <w:i/>
          <w:iCs/>
          <w:color w:val="000000"/>
          <w:spacing w:val="0"/>
          <w:w w:val="100"/>
          <w:position w:val="0"/>
          <w:sz w:val="24"/>
          <w:szCs w:val="24"/>
          <w:shd w:val="clear" w:color="auto" w:fill="auto"/>
          <w:lang w:val="vi-VN" w:eastAsia="vi-VN" w:bidi="vi-VN"/>
        </w:rPr>
        <w:t xml:space="preserve">lực </w:t>
      </w:r>
      <w:r>
        <w:rPr>
          <w:b/>
          <w:bCs/>
          <w:i/>
          <w:iCs/>
          <w:color w:val="000000"/>
          <w:spacing w:val="0"/>
          <w:w w:val="100"/>
          <w:position w:val="0"/>
          <w:sz w:val="24"/>
          <w:szCs w:val="24"/>
          <w:shd w:val="clear" w:color="auto" w:fill="auto"/>
          <w:lang w:val="en-US" w:eastAsia="en-US" w:bidi="en-US"/>
        </w:rPr>
        <w:t xml:space="preserve">gia </w:t>
      </w:r>
      <w:r>
        <w:rPr>
          <w:b/>
          <w:bCs/>
          <w:i/>
          <w:iCs/>
          <w:color w:val="000000"/>
          <w:spacing w:val="0"/>
          <w:w w:val="100"/>
          <w:position w:val="0"/>
          <w:sz w:val="24"/>
          <w:szCs w:val="24"/>
          <w:shd w:val="clear" w:color="auto" w:fill="auto"/>
          <w:lang w:val="vi-VN" w:eastAsia="vi-VN" w:bidi="vi-VN"/>
        </w:rPr>
        <w:t xml:space="preserve">trì </w:t>
      </w:r>
      <w:r>
        <w:rPr>
          <w:b/>
          <w:bCs/>
          <w:i/>
          <w:iCs/>
          <w:color w:val="000000"/>
          <w:spacing w:val="0"/>
          <w:w w:val="100"/>
          <w:position w:val="0"/>
          <w:sz w:val="24"/>
          <w:szCs w:val="24"/>
          <w:shd w:val="clear" w:color="auto" w:fill="auto"/>
          <w:lang w:val="en-US" w:eastAsia="en-US" w:bidi="en-US"/>
        </w:rPr>
        <w:t xml:space="preserve">theo </w:t>
      </w:r>
      <w:r>
        <w:rPr>
          <w:b/>
          <w:bCs/>
          <w:i/>
          <w:iCs/>
          <w:color w:val="000000"/>
          <w:spacing w:val="0"/>
          <w:w w:val="100"/>
          <w:position w:val="0"/>
          <w:sz w:val="24"/>
          <w:szCs w:val="24"/>
          <w:shd w:val="clear" w:color="auto" w:fill="auto"/>
          <w:lang w:val="vi-VN" w:eastAsia="vi-VN" w:bidi="vi-VN"/>
        </w:rPr>
        <w:t xml:space="preserve">bản nguyện tiếp dẫn vãng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của </w:t>
      </w:r>
      <w:r>
        <w:rPr>
          <w:b/>
          <w:bCs/>
          <w:i/>
          <w:iCs/>
          <w:color w:val="000000"/>
          <w:spacing w:val="0"/>
          <w:w w:val="100"/>
          <w:position w:val="0"/>
          <w:sz w:val="24"/>
          <w:szCs w:val="24"/>
          <w:shd w:val="clear" w:color="auto" w:fill="auto"/>
          <w:lang w:val="en-US" w:eastAsia="en-US" w:bidi="en-US"/>
        </w:rPr>
        <w:t xml:space="preserve">A Di </w:t>
      </w:r>
      <w:r>
        <w:rPr>
          <w:b/>
          <w:bCs/>
          <w:i/>
          <w:iCs/>
          <w:color w:val="000000"/>
          <w:spacing w:val="0"/>
          <w:w w:val="100"/>
          <w:position w:val="0"/>
          <w:sz w:val="24"/>
          <w:szCs w:val="24"/>
          <w:shd w:val="clear" w:color="auto" w:fill="auto"/>
          <w:lang w:val="vi-VN" w:eastAsia="vi-VN" w:bidi="vi-VN"/>
        </w:rPr>
        <w:t xml:space="preserve">Đà Phật </w:t>
      </w:r>
      <w:r>
        <w:rPr>
          <w:b/>
          <w:bCs/>
          <w:i/>
          <w:iCs/>
          <w:color w:val="000000"/>
          <w:spacing w:val="0"/>
          <w:w w:val="100"/>
          <w:position w:val="0"/>
          <w:sz w:val="24"/>
          <w:szCs w:val="24"/>
          <w:shd w:val="clear" w:color="auto" w:fill="auto"/>
          <w:lang w:val="en-US" w:eastAsia="en-US" w:bidi="en-US"/>
        </w:rPr>
        <w:t xml:space="preserve">ra, </w:t>
      </w:r>
      <w:r>
        <w:rPr>
          <w:b/>
          <w:bCs/>
          <w:i/>
          <w:iCs/>
          <w:color w:val="000000"/>
          <w:spacing w:val="0"/>
          <w:w w:val="100"/>
          <w:position w:val="0"/>
          <w:sz w:val="24"/>
          <w:szCs w:val="24"/>
          <w:shd w:val="clear" w:color="auto" w:fill="auto"/>
          <w:lang w:val="vi-VN" w:eastAsia="vi-VN" w:bidi="vi-VN"/>
        </w:rPr>
        <w:t xml:space="preserve">quả thật không có </w:t>
      </w:r>
      <w:r>
        <w:rPr>
          <w:b/>
          <w:bCs/>
          <w:i/>
          <w:iCs/>
          <w:color w:val="000000"/>
          <w:spacing w:val="0"/>
          <w:w w:val="100"/>
          <w:position w:val="0"/>
          <w:sz w:val="24"/>
          <w:szCs w:val="24"/>
          <w:shd w:val="clear" w:color="auto" w:fill="auto"/>
          <w:lang w:val="en-US" w:eastAsia="en-US" w:bidi="en-US"/>
        </w:rPr>
        <w:t xml:space="preserve">con </w:t>
      </w:r>
      <w:r>
        <w:rPr>
          <w:b/>
          <w:bCs/>
          <w:i/>
          <w:iCs/>
          <w:color w:val="000000"/>
          <w:spacing w:val="0"/>
          <w:w w:val="100"/>
          <w:position w:val="0"/>
          <w:sz w:val="24"/>
          <w:szCs w:val="24"/>
          <w:shd w:val="clear" w:color="auto" w:fill="auto"/>
          <w:lang w:val="vi-VN" w:eastAsia="vi-VN" w:bidi="vi-VN"/>
        </w:rPr>
        <w:t xml:space="preserve">đường thứ </w:t>
      </w:r>
      <w:r>
        <w:rPr>
          <w:b/>
          <w:bCs/>
          <w:i/>
          <w:iCs/>
          <w:color w:val="000000"/>
          <w:spacing w:val="0"/>
          <w:w w:val="100"/>
          <w:position w:val="0"/>
          <w:sz w:val="24"/>
          <w:szCs w:val="24"/>
          <w:shd w:val="clear" w:color="auto" w:fill="auto"/>
          <w:lang w:val="en-US" w:eastAsia="en-US" w:bidi="en-US"/>
        </w:rPr>
        <w:t>hai.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Sự tiện lợi của pháp môn Tịnh Độ chính là không cần đoạn phiền não. Ví dụ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“Thân kiến”, “Thân 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hoàn toàn chưa đoạn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niệm Phật đè xuống (đè xuống là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khởi hiện hành, cũng tức là không để khởi tác dụng.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như vậy là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tức là nói, “ngã” thật sự chưa có đoạn, nhưng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có thể đạt đến quên ngã tạm thời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đây gọi là “phục”. Cái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nghiêm túc nỗ lực một chút là có thể làm được.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chẳng phải đã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Thân tâm thế giới, tất cả vạn duyên Ngài thảy đều buông bỏ,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đơn giản nhất thì sẽ dễ dàng phục ngã chấp. Loại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này,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Tịnh Độ là rất dễ dàng đạt được. Phật cũng đã làm gương, cũng đã làm mô phạm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thể hội được, có thể hiểu được ý của Phật,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làm cách này? Cách làm này của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gì?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buông xả.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nhất định phải giác ngộ mạng sống vô cùng </w:t>
      </w:r>
      <w:r>
        <w:rPr>
          <w:color w:val="000000"/>
          <w:spacing w:val="0"/>
          <w:w w:val="100"/>
          <w:position w:val="0"/>
          <w:sz w:val="24"/>
          <w:szCs w:val="24"/>
          <w:shd w:val="clear" w:color="auto" w:fill="auto"/>
          <w:lang w:val="en-US" w:eastAsia="en-US" w:bidi="en-US"/>
        </w:rPr>
        <w:t xml:space="preserve">mong manh,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chắc chắn không thể ở lâu, tất cả mọi cảnh giới đều như mây khói thoảng </w:t>
      </w:r>
      <w:r>
        <w:rPr>
          <w:color w:val="000000"/>
          <w:spacing w:val="0"/>
          <w:w w:val="100"/>
          <w:position w:val="0"/>
          <w:sz w:val="24"/>
          <w:szCs w:val="24"/>
          <w:shd w:val="clear" w:color="auto" w:fill="auto"/>
          <w:lang w:val="en-US" w:eastAsia="en-US" w:bidi="en-US"/>
        </w:rPr>
        <w:t xml:space="preserve">qua, xem </w:t>
      </w:r>
      <w:r>
        <w:rPr>
          <w:color w:val="000000"/>
          <w:spacing w:val="0"/>
          <w:w w:val="100"/>
          <w:position w:val="0"/>
          <w:sz w:val="24"/>
          <w:szCs w:val="24"/>
          <w:shd w:val="clear" w:color="auto" w:fill="auto"/>
          <w:lang w:val="vi-VN" w:eastAsia="vi-VN" w:bidi="vi-VN"/>
        </w:rPr>
        <w:t xml:space="preserve">chơi mà thôi. Có thứ gì bạn có thể nắm bắt được, có cái nào bạn có thể giữ được? Mọi thứ đều không giữ được, kể cả cái thân thể này của mình cũng không giữ được, huống hồ là vật ngoài thân.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xả là điều nhất định phải làm. Bạn muốn hỏi lý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gì? Không có lý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gì cả! “Xả” là chắc chắn chính xác, thuật ngữ nhà Phật nói: “Pháp vốn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Tất cả chư Phật, Bồ Tát,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có vị nào không xả đâu?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xem 28 </w:t>
      </w:r>
      <w:r>
        <w:rPr>
          <w:color w:val="000000"/>
          <w:spacing w:val="0"/>
          <w:w w:val="100"/>
          <w:position w:val="0"/>
          <w:sz w:val="24"/>
          <w:szCs w:val="24"/>
          <w:shd w:val="clear" w:color="auto" w:fill="auto"/>
          <w:lang w:val="vi-VN" w:eastAsia="vi-VN" w:bidi="vi-VN"/>
        </w:rPr>
        <w:t xml:space="preserve">tầng trời,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trời có </w:t>
      </w:r>
      <w:r>
        <w:rPr>
          <w:color w:val="000000"/>
          <w:spacing w:val="0"/>
          <w:w w:val="100"/>
          <w:position w:val="0"/>
          <w:sz w:val="24"/>
          <w:szCs w:val="24"/>
          <w:shd w:val="clear" w:color="auto" w:fill="auto"/>
          <w:lang w:val="en-US" w:eastAsia="en-US" w:bidi="en-US"/>
        </w:rPr>
        <w:t xml:space="preserve">28 </w:t>
      </w:r>
      <w:r>
        <w:rPr>
          <w:color w:val="000000"/>
          <w:spacing w:val="0"/>
          <w:w w:val="100"/>
          <w:position w:val="0"/>
          <w:sz w:val="24"/>
          <w:szCs w:val="24"/>
          <w:shd w:val="clear" w:color="auto" w:fill="auto"/>
          <w:lang w:val="vi-VN" w:eastAsia="vi-VN" w:bidi="vi-VN"/>
        </w:rPr>
        <w:t xml:space="preserve">tầng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rõ ràng,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 xả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Xả được ít thì vị trí của họ thấp, xả được nhiều thì vị trí của họ được lên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Đối với ngũ dục lục trần, sự thì buông xả hết rồi, nhưng ý niệm chưa xả hết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trời Dục Giới. Ý niệm hưởng thụ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đều không còn nữa, đều xả hết thì 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trời Sắc Giới. Trời Sắc Giới còn có sắc thân, nếu như cái sắc thân này cũng xả bỏ luôn, cái ý niệm này đều không còn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trời Vô Sắc Giới. Điều này là rất rõ ràng, xả được càng nhiều thì địa vị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càng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Đến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cứu cánh, đem một phẩm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cuối cùng của Bồ Tát Đẳng Giác cũng xả sạch luôn, họ chứng được quả vị cứu cánh viên mãn. Một phẩm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đó vẫn còn, chưa xả hết, họ là Đẳng Giác Bồ Tát.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sở dĩ nói với bạn nhiều phẩm vị như vậy, phẩm vị hình thành như thế nào? Chính là xả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mà thôi. Đạo lý, chân tướng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không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Thuận cảnh,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gọi là “sự sự như ý”, người thiện, người, vật mà bạn ưa thích, loại cảnh giới này dễ dàng khởi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luyến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phiền não gọi là “ái biệt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chính là nói về cảnh giới này). Nghịch cảnh, đời sống khó khăn vất vả, người ác,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của mình,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giới này thì tâm không tự tại, tâm sân hận dễ dàng hiện tiền, tiếng oán đầy đường, oán trời, trách người. Cảnh giới của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sáu cõi không ngoài như thế.</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rõ chân tướng của nhân quả,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thuận cảnh khởi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nghịch cảnh khởi tâm sân hận, thế là nghiệp này càng tạo càng nặng, quả báo ngày càng đọa lạc xuống, muốn nâng lên thật là quá khó.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nhớ kỹ, đi lên thì quá khó, đọa lạc xuống thì rất dễ dàng.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thể hội được,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luân hồi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lúc nào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cũng tệ hơn đời trước, chỉ có gặp được giáo huấn thánh hiền mới có cơ duyên được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lên. Cái cơ duyên này không nhiều,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gần bảy tỉ người, được mấy phần, mấy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gặp được giáo huấn thánh hiền? Trước đây một thế kỷ, người gặp được giáo huấn thánh hiền phần lớn đều được thăng tiến. Thế kỷ trước mắt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gặp được giáo huấn thánh hiền vẫn cứ bị đọa lạc xuống thêm, nguyên nhân ở đâu vậy?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thắng nổi phiền não, không ngăn nổi cám dỗ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sức cám dỗ của xã hội này quá lớn). Ngạn ngữ thường nói: “Biết rất rõ, không nhẫn được”. Đạo lý mà thánh nhân nói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là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thực tế thì họ không nhẫn được. Không nhẫn được, họ không thể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thánh hiền, vẫn cứ tùy thuận </w:t>
      </w:r>
      <w:r>
        <w:rPr>
          <w:color w:val="000000"/>
          <w:spacing w:val="0"/>
          <w:w w:val="100"/>
          <w:position w:val="0"/>
          <w:sz w:val="24"/>
          <w:szCs w:val="24"/>
          <w:shd w:val="clear" w:color="auto" w:fill="auto"/>
          <w:lang w:val="en-US" w:eastAsia="en-US" w:bidi="en-US"/>
        </w:rPr>
        <w:t xml:space="preserve">theo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của mình, vẫn cứ tùy thuận tự tư tự lợi của mình thì đọa lạc như cũ. Biết rõ mà cố phạm thì có cách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rõ đạo lý này, hiểu cạn cợt vẫn không được, phải hiểu sâu lý của nó, hiểu sâu sắc chân tướng sự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cố gắng hết sức nhẫn một chút thì tiền đồ là một vùng sáng lạn.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không thể thoát khỏi sáu cõi, bạn còn có thể giữ được thân người, vẫn có thể từ thân người mà thăng tiến lên, sống những ngày hạnh phúc mỹ mãn. Nếu như bạn không nhẫn được, vẫn cứ tùy thuận tập khí phiền não của mình thì nhất định đọa lạc xuống.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đọa lạc xuống, nói lời thành thật, cơ hội đọa lạc địa ngục là nhiều nhất. Bất kể bạn có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lời của thánh hiền nói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phải nói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không bị đọa lạc. Có một số người nói, những chuyện của tôn giáo, những chuyện của quỷ thần,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có,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không có, lời đơn giản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chẳng nên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vẫn có,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vẫn là có, sự việc này bất kể bạn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không thì sự thật vẫn tồn tại.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“Xả”, chữ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từng giây từng phút phải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phải nhắc nhở chính mình.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xả, tận lực xả, có thể xả đến mức giống như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là tốt nhất. Xả đến chỉ còn những gì cần thiết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đời sống của mình, đây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gọi là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đơn”.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còn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quần áo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tối ngủ còn có chăn đắp là đủ rồi, những thứ khác thảy đều không cần.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“xả”, chúng tôi có trải </w:t>
      </w:r>
      <w:r>
        <w:rPr>
          <w:color w:val="000000"/>
          <w:spacing w:val="0"/>
          <w:w w:val="100"/>
          <w:position w:val="0"/>
          <w:sz w:val="24"/>
          <w:szCs w:val="24"/>
          <w:shd w:val="clear" w:color="auto" w:fill="auto"/>
          <w:lang w:val="en-US" w:eastAsia="en-US" w:bidi="en-US"/>
        </w:rPr>
        <w:t xml:space="preserve">qua kinh </w:t>
      </w:r>
      <w:r>
        <w:rPr>
          <w:color w:val="000000"/>
          <w:spacing w:val="0"/>
          <w:w w:val="100"/>
          <w:position w:val="0"/>
          <w:sz w:val="24"/>
          <w:szCs w:val="24"/>
          <w:shd w:val="clear" w:color="auto" w:fill="auto"/>
          <w:lang w:val="vi-VN" w:eastAsia="vi-VN" w:bidi="vi-VN"/>
        </w:rPr>
        <w:t xml:space="preserve">nghiệm này, biết cái lợi ích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có gánh nặng gì cả, ý nghĩ gì cũng không có, vọng tưởng cũng không còn. Toàn bộ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sản cõng trên người, bạn còn có vọng tưởng gì nữa? Không có vọng tưởng nữa. Mạng sống với tài sản kết hợp thành một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đã nhìn thấy,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là một người như vậy, tổ sư đại đức nhiều đời thị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là hình ảnh này,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đơn giản nhất, vạn duyên buông bỏ, làm công việc tích cực 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là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nên tấm gương tốt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đây là tứ vô lượng tâm, đến chỗ này là đã giới thiệu đơn giản với quí vị rồi. Bốn chữ này đối với 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Phật đem nó xếp vào 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của Bồ Tát, có thể thấy Thế </w:t>
      </w:r>
      <w:r>
        <w:rPr>
          <w:color w:val="000000"/>
          <w:spacing w:val="0"/>
          <w:w w:val="100"/>
          <w:position w:val="0"/>
          <w:sz w:val="24"/>
          <w:szCs w:val="24"/>
          <w:shd w:val="clear" w:color="auto" w:fill="auto"/>
          <w:lang w:val="vi-VN" w:eastAsia="vi-VN" w:bidi="vi-VN"/>
        </w:rPr>
        <w:t xml:space="preserve">Tôn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dụng ý dạy học, đối với môn học này vô cùng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“Tứ nhiếp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thường cần nhiếp hóa nhất thiết chúng </w:t>
      </w:r>
      <w:r>
        <w:rPr>
          <w:b/>
          <w:b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Y theo câu hoàn chỉnh phía trước kinh văn mà đọc thì là:</w:t>
      </w:r>
    </w:p>
    <w:p>
      <w:pPr>
        <w:pStyle w:val="Style2"/>
        <w:keepNext w:val="0"/>
        <w:keepLines w:val="0"/>
        <w:widowControl w:val="0"/>
        <w:shd w:val="clear" w:color="auto" w:fill="auto"/>
        <w:bidi w:val="0"/>
        <w:spacing w:before="0" w:line="233" w:lineRule="auto"/>
        <w:ind w:left="0" w:right="0" w:firstLine="0"/>
        <w:jc w:val="both"/>
      </w:pPr>
      <w:r>
        <w:rPr>
          <w:b/>
          <w:bCs/>
          <w:color w:val="000000"/>
          <w:spacing w:val="0"/>
          <w:w w:val="100"/>
          <w:position w:val="0"/>
          <w:sz w:val="24"/>
          <w:szCs w:val="24"/>
          <w:shd w:val="clear" w:color="auto" w:fill="auto"/>
          <w:lang w:val="vi-VN" w:eastAsia="vi-VN" w:bidi="vi-VN"/>
        </w:rPr>
        <w:t>“Long vương! Cử yếu ngôn chi, hành thập thiện đạo, dĩ tứ nhiếp trang nghiêm cố, thường cần nhiếp hóa nhất thiết chúng sanh”</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Pháp thế gian, pháp xuất thế gian thì chúng ta không bàn đến, vì pháp xuất thế gian ở mức thấp nhất là nói pháp giới tứ thánh, nói nghiêm khắc nhất là nhất chân pháp giới, cái cấp bậc này quá cao rồi, nên chúng ta chỉ nói sáu cõi. Trong sáu cõi, tất cả người và sự, điều khó khăn nhất là việc chung sống giữa người với người. Nếu như làm tốt mối quan hệ giữa người với người, có thể chung sống thì cảnh giới sáu cõi cùng với nhất chân pháp giới của chư Phật Như Lai thật ra là không có khác biệt. Từ đó cho thấy, chung sống giữa người với người là việc lớn hàng đầu ở trong sáu cõi. Giáo học của cổ thánh tiên hiền, chư Phật Bồ Tát thị hiện ở thế gian đủ dạng giáo hóa, đều lấy đó là việc lớn hàng đầu, cũng chính là tông chỉ đứng đầu trong dạy học. Tại sao pháp giới bốn thánh trở lên, những vấn đề này đều không còn vậy? Các Ngài thật sự giác ngộ rồi. Chúng ta xem thấy ở trong kinh Phật, A La Hán, Bích Chi Phật, quả vị mà các Ngài chứng được là chánh giác, các Ngài là thật sự giác ngộ rồi. Thật sự giác ngộ thì vấn đề này liền giải quyết rồi. Chưa có thật sự giác ngộ thì vẫn còn trong sáu cõi, kể cả trời Phi Tưởng, Phi Phi Tưởng Xứ. Chúng ta tiếp nhận giáo dục thánh hiền để làm gì vậy? Chỉ là học theo các bậc thánh hiền làm thế nào chung sống với đại chúng. Điều này ở thế gian gọi đó là đại trí thức. Chỉ cần đem vấn đề này giải quyết thì những việc khác đều không thành vấn đề. Phật chỉ dạy chúng ta tổng cương lĩnh, tổng nguyên tắc chính là một câu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“Tứ nhiếp”, ý nghĩa của “nhiếp” là nhiếp thọ, dùng cách nói hiện đại để nói chính là tiếp cận, thân cận. Phật ở chỗ này đã nói với chúng ta bốn nguyên tắc.</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TỨ NHIẾP PHÁP</w:t>
      </w:r>
    </w:p>
    <w:p>
      <w:pPr>
        <w:pStyle w:val="Style2"/>
        <w:keepNext w:val="0"/>
        <w:keepLines w:val="0"/>
        <w:widowControl w:val="0"/>
        <w:numPr>
          <w:ilvl w:val="0"/>
          <w:numId w:val="1"/>
        </w:numPr>
        <w:shd w:val="clear" w:color="auto" w:fill="auto"/>
        <w:tabs>
          <w:tab w:pos="630"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Thứ nhất là </w:t>
      </w:r>
      <w:r>
        <w:rPr>
          <w:b/>
          <w:bCs/>
          <w:i/>
          <w:iCs/>
          <w:color w:val="000000"/>
          <w:spacing w:val="0"/>
          <w:w w:val="100"/>
          <w:position w:val="0"/>
          <w:sz w:val="24"/>
          <w:szCs w:val="24"/>
          <w:shd w:val="clear" w:color="auto" w:fill="auto"/>
          <w:lang w:val="vi-VN" w:eastAsia="vi-VN" w:bidi="vi-VN"/>
        </w:rPr>
        <w:t>bố thí</w:t>
      </w:r>
    </w:p>
    <w:p>
      <w:pPr>
        <w:pStyle w:val="Style2"/>
        <w:keepNext w:val="0"/>
        <w:keepLines w:val="0"/>
        <w:widowControl w:val="0"/>
        <w:numPr>
          <w:ilvl w:val="0"/>
          <w:numId w:val="1"/>
        </w:numPr>
        <w:shd w:val="clear" w:color="auto" w:fill="auto"/>
        <w:tabs>
          <w:tab w:pos="630"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Thứ hai là </w:t>
      </w:r>
      <w:r>
        <w:rPr>
          <w:b/>
          <w:bCs/>
          <w:i/>
          <w:iCs/>
          <w:color w:val="000000"/>
          <w:spacing w:val="0"/>
          <w:w w:val="100"/>
          <w:position w:val="0"/>
          <w:sz w:val="24"/>
          <w:szCs w:val="24"/>
          <w:shd w:val="clear" w:color="auto" w:fill="auto"/>
          <w:lang w:val="vi-VN" w:eastAsia="vi-VN" w:bidi="vi-VN"/>
        </w:rPr>
        <w:t>ái ngữ</w:t>
      </w:r>
    </w:p>
    <w:p>
      <w:pPr>
        <w:pStyle w:val="Style2"/>
        <w:keepNext w:val="0"/>
        <w:keepLines w:val="0"/>
        <w:widowControl w:val="0"/>
        <w:numPr>
          <w:ilvl w:val="0"/>
          <w:numId w:val="1"/>
        </w:numPr>
        <w:shd w:val="clear" w:color="auto" w:fill="auto"/>
        <w:tabs>
          <w:tab w:pos="630"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Thứ ba là </w:t>
      </w:r>
      <w:r>
        <w:rPr>
          <w:b/>
          <w:bCs/>
          <w:i/>
          <w:iCs/>
          <w:color w:val="000000"/>
          <w:spacing w:val="0"/>
          <w:w w:val="100"/>
          <w:position w:val="0"/>
          <w:sz w:val="24"/>
          <w:szCs w:val="24"/>
          <w:shd w:val="clear" w:color="auto" w:fill="auto"/>
          <w:lang w:val="vi-VN" w:eastAsia="vi-VN" w:bidi="vi-VN"/>
        </w:rPr>
        <w:t>lợi hành</w:t>
      </w:r>
    </w:p>
    <w:p>
      <w:pPr>
        <w:pStyle w:val="Style2"/>
        <w:keepNext w:val="0"/>
        <w:keepLines w:val="0"/>
        <w:widowControl w:val="0"/>
        <w:numPr>
          <w:ilvl w:val="0"/>
          <w:numId w:val="1"/>
        </w:numPr>
        <w:shd w:val="clear" w:color="auto" w:fill="auto"/>
        <w:tabs>
          <w:tab w:pos="630" w:val="left"/>
        </w:tabs>
        <w:bidi w:val="0"/>
        <w:spacing w:before="0" w:line="240" w:lineRule="auto"/>
        <w:ind w:left="0" w:right="0" w:firstLine="380"/>
        <w:jc w:val="left"/>
      </w:pPr>
      <w:r>
        <w:rPr>
          <w:color w:val="000000"/>
          <w:spacing w:val="0"/>
          <w:w w:val="100"/>
          <w:position w:val="0"/>
          <w:sz w:val="24"/>
          <w:szCs w:val="24"/>
          <w:shd w:val="clear" w:color="auto" w:fill="auto"/>
          <w:lang w:val="vi-VN" w:eastAsia="vi-VN" w:bidi="vi-VN"/>
        </w:rPr>
        <w:t xml:space="preserve">Thứ tư là </w:t>
      </w:r>
      <w:r>
        <w:rPr>
          <w:b/>
          <w:bCs/>
          <w:i/>
          <w:iCs/>
          <w:color w:val="000000"/>
          <w:spacing w:val="0"/>
          <w:w w:val="100"/>
          <w:position w:val="0"/>
          <w:sz w:val="24"/>
          <w:szCs w:val="24"/>
          <w:shd w:val="clear" w:color="auto" w:fill="auto"/>
          <w:lang w:val="vi-VN" w:eastAsia="vi-VN" w:bidi="vi-VN"/>
        </w:rPr>
        <w:t>đồng sự</w:t>
      </w:r>
      <w:r>
        <w:rPr>
          <w:i/>
          <w:iCs/>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Dùng bốn loại phương pháp này nhiếp thọ tất cả chúng sanh. Trong nhiếp thọ, điều quan trọng nhất là giáo hóa tất cả chúng sanh. Tất cả chúng sanh hoan hỷ tuân theo giáo hóa, đây chính là nhiếp thọ. Ở thế gian, phạm vi nhỏ nhất là vợ chồng. Nếu như hai vợ chồng hiểu được tứ nhiếp pháp, tu hành tứ nhiếp pháp thì đôi vợ chồng này thật sự là trăm năm hòa hợp, người thế gian chúng ta nói vợ chồng hòa thuận, được xây dựng từ trên phương pháp này. Áp dụng vào một nhà thì gia đình hòa mục, ngạn ngữ chúng ta thường nói: “Gia hòa vạn sự hưng”. Thực tiễn vào trong đạo tràng thì đạo tràng này ai cũng đạo nghiệp thành tựu. Tứ nhiếp, bất luận là thực tiễn vào trong một đoàn thể nào, thì đoàn thể đó chắc chắn hưng vượng. Nếu như không có tứ nhiếp pháp thì vợ chồng bất hòa, gia đình tan nát. Ngày nay chúng ta thấy thế gian có không ít xí nghiệp, công ty làm ăn rất thành công. Quan sát cho thật kỹ, họ dùng phương pháp gì vậy? Phàm là những công ty thành công, việc mà họ làm là tiếp cận tứ nhiếp pháp. Nếu như hoàn toàn dùng tứ nhiếp pháp thì người chủ tuyệt không lo lắng, nhân viên nhất định đoàn kết giống như người một nhà vậy, tương thân tương ái, hỗ trợ hợp tác, đâu có đạo lý nào mà không hưng vượng! Vĩnh viễn hưng vượng, chắc chắn không có suy thoái.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Trong tứ nhiếp, thiếu đi một điều, thiếu đi hai điều thì vấn đề liền xuất hiện ngay, đạo lý này chúng ta phải nghiên cứu tỉ mỉ. Làm thế nào thực hiện nó? Thực hiện đến viên mãn, đây là vấn đề giáo dục. Giáo dục là dạy người giác ngộ. Tại sao Phật không độ chúng sanh? Phương pháp của Phật viên mãn như vậy, tại sao Ngài không đến thế gian này để độ chúng sanh? Phật không đến, vậy là Phật không từ bi, đại từ đại bi làm sao nói được thông chứ? Sở dĩ Phật không đến là vì hiện nay chúng sanh không thể tiếp nhận. Hay nói cách khác, không thể tiếp nhận tứ nhiếp pháp của Phật, đây là không có duyên với Phật. Phật không độ chúng sanh không có duyên.</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Thứ nhất, bố thí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Sự bố thí của Phật đối với tất cả chúng sanh là bố thí pháp, không phải bố thí tài. Quí vị nhất định phải biết rằng, Thích Ca Mâu Ni Phật năm xưa còn tại thế, đời sống của Ngài là hành khất. Toàn bộ tài sản của Ngài là ba y một bát, sống đời sống vật chất đơn giản nhất, không có mảy may dư thừa. Vì lẽ đó nói bố thí tài thì Ngài không có sức. Ngài là dùng bố thí pháp giáo hóa tất cả chúng sanh. Bố thí pháp nói thực ra cũng không tách rời bố thí tài, </w:t>
      </w:r>
      <w:r>
        <w:rPr>
          <w:color w:val="000000"/>
          <w:spacing w:val="0"/>
          <w:w w:val="100"/>
          <w:position w:val="0"/>
          <w:sz w:val="24"/>
          <w:szCs w:val="24"/>
          <w:shd w:val="clear" w:color="auto" w:fill="auto"/>
          <w:lang w:val="vi-VN" w:eastAsia="vi-VN" w:bidi="vi-VN"/>
        </w:rPr>
        <w:t xml:space="preserve">cái tài này là “nội tài”, thể lực của Ngài,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Ngài, đây là thuộc về nội tài. Ngài là bố thí nội tài chứ không phải ngoại tài, vô cùng vất vả </w:t>
      </w:r>
      <w:r>
        <w:rPr>
          <w:color w:val="000000"/>
          <w:spacing w:val="0"/>
          <w:w w:val="100"/>
          <w:position w:val="0"/>
          <w:sz w:val="24"/>
          <w:szCs w:val="24"/>
          <w:shd w:val="clear" w:color="auto" w:fill="auto"/>
          <w:lang w:val="en-US" w:eastAsia="en-US" w:bidi="en-US"/>
        </w:rPr>
        <w:t xml:space="preserve">trong 49 </w:t>
      </w:r>
      <w:r>
        <w:rPr>
          <w:color w:val="000000"/>
          <w:spacing w:val="0"/>
          <w:w w:val="100"/>
          <w:position w:val="0"/>
          <w:sz w:val="24"/>
          <w:szCs w:val="24"/>
          <w:shd w:val="clear" w:color="auto" w:fill="auto"/>
          <w:lang w:val="vi-VN" w:eastAsia="vi-VN" w:bidi="vi-VN"/>
        </w:rPr>
        <w:t>năm không hề gián đoạn, hằng ngày dạy học, hằng ngày vì mọi người lên lớp.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nào được lợi ích vậy? Dùng cách nói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là người hiếu học được lợi 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hiếu học là mấu chốt thành bại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nào hiếu học thì người đó được lợi ích. Được lợi ích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yếu tố hiếu học của họ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Họ hiếu học mười phần thì họ được mười phần lợi ích, họ hiếu học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phần thì họ chỉ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phần lợi ích.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hiếu học,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(đây là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đã nói vô số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mở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ra xem </w:t>
      </w:r>
      <w:r>
        <w:rPr>
          <w:color w:val="000000"/>
          <w:spacing w:val="0"/>
          <w:w w:val="100"/>
          <w:position w:val="0"/>
          <w:sz w:val="24"/>
          <w:szCs w:val="24"/>
          <w:shd w:val="clear" w:color="auto" w:fill="auto"/>
          <w:lang w:val="vi-VN" w:eastAsia="vi-VN" w:bidi="vi-VN"/>
        </w:rPr>
        <w:t xml:space="preserve">một lượt từ đầu đến cuối,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ký ức rất mơ hồ, nhưng có một câu nói cần phải nhớ thật rõ ràng) đó chính là </w:t>
      </w:r>
      <w:r>
        <w:rPr>
          <w:b/>
          <w:bCs/>
          <w:i/>
          <w:iCs/>
          <w:color w:val="000000"/>
          <w:spacing w:val="0"/>
          <w:w w:val="100"/>
          <w:position w:val="0"/>
          <w:sz w:val="24"/>
          <w:szCs w:val="24"/>
          <w:shd w:val="clear" w:color="auto" w:fill="auto"/>
          <w:lang w:val="vi-VN" w:eastAsia="vi-VN" w:bidi="vi-VN"/>
        </w:rPr>
        <w:t>“thọ trì đọc tụng, vì người diễn nói”</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nhớ thật rõ ràng vậy? Vì số lần nói quá nhiều, một bộ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chỉ có </w:t>
      </w:r>
      <w:r>
        <w:rPr>
          <w:color w:val="000000"/>
          <w:spacing w:val="0"/>
          <w:w w:val="100"/>
          <w:position w:val="0"/>
          <w:sz w:val="24"/>
          <w:szCs w:val="24"/>
          <w:shd w:val="clear" w:color="auto" w:fill="auto"/>
          <w:lang w:val="en-US" w:eastAsia="en-US" w:bidi="en-US"/>
        </w:rPr>
        <w:t xml:space="preserve">5.000 </w:t>
      </w:r>
      <w:r>
        <w:rPr>
          <w:color w:val="000000"/>
          <w:spacing w:val="0"/>
          <w:w w:val="100"/>
          <w:position w:val="0"/>
          <w:sz w:val="24"/>
          <w:szCs w:val="24"/>
          <w:shd w:val="clear" w:color="auto" w:fill="auto"/>
          <w:lang w:val="vi-VN" w:eastAsia="vi-VN" w:bidi="vi-VN"/>
        </w:rPr>
        <w:t xml:space="preserve">chữ mà câu này đã nói đến mười mấy lần. Đây là Phật không ngại phiền phức, dặn đi dặn lại. Bạn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là ở tám chữ này. Bạn có thể tiếp nhận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bạn có thể gìn giữ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bạn có thể đọc tụng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bạn có thể vì người diễn nói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Diễn là biểu diễn,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Đem hành </w:t>
      </w:r>
      <w:r>
        <w:rPr>
          <w:color w:val="000000"/>
          <w:spacing w:val="0"/>
          <w:w w:val="100"/>
          <w:position w:val="0"/>
          <w:sz w:val="24"/>
          <w:szCs w:val="24"/>
          <w:shd w:val="clear" w:color="auto" w:fill="auto"/>
          <w:lang w:val="en-US" w:eastAsia="en-US" w:bidi="en-US"/>
        </w:rPr>
        <w:t xml:space="preserve">vi sinh </w:t>
      </w:r>
      <w:r>
        <w:rPr>
          <w:color w:val="000000"/>
          <w:spacing w:val="0"/>
          <w:w w:val="100"/>
          <w:position w:val="0"/>
          <w:sz w:val="24"/>
          <w:szCs w:val="24"/>
          <w:shd w:val="clear" w:color="auto" w:fill="auto"/>
          <w:lang w:val="vi-VN" w:eastAsia="vi-VN" w:bidi="vi-VN"/>
        </w:rPr>
        <w:t xml:space="preserve">hoạt của Phật Bồ Tát thể hiện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đây là “diễn”. Diễn là diễn kịch. Chư Phật Bồ Tát thị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đọc thấy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hí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họ đều là diễn kịch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biểu diễn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để người thế </w:t>
      </w:r>
      <w:r>
        <w:rPr>
          <w:color w:val="000000"/>
          <w:spacing w:val="0"/>
          <w:w w:val="100"/>
          <w:position w:val="0"/>
          <w:sz w:val="24"/>
          <w:szCs w:val="24"/>
          <w:shd w:val="clear" w:color="auto" w:fill="auto"/>
          <w:lang w:val="en-US" w:eastAsia="en-US" w:bidi="en-US"/>
        </w:rPr>
        <w:t xml:space="preserve">gian sau khi </w:t>
      </w:r>
      <w:r>
        <w:rPr>
          <w:color w:val="000000"/>
          <w:spacing w:val="0"/>
          <w:w w:val="100"/>
          <w:position w:val="0"/>
          <w:sz w:val="24"/>
          <w:szCs w:val="24"/>
          <w:shd w:val="clear" w:color="auto" w:fill="auto"/>
          <w:lang w:val="vi-VN" w:eastAsia="vi-VN" w:bidi="vi-VN"/>
        </w:rPr>
        <w:t xml:space="preserve">thấy thì giác ngộ, tỉnh ngộ trở lại.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đệ tử Phật, là tứ chúng đệ tử, thân phận của mỗi người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công việc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cần phải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công việc hiện tại, thân phận hiện hữu làm nên gương tốt, làm nên mô phạm. Đây chính là “vì người diễn”. Bạn làm nên tấm gương tốt thì liền có người thỉnh giáo bạn, học tập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bạn; bạn lại chỉ dẫn họ, đây là “thuyết”.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nếu như học rồi mà không thể làm được thì cũng như chưa học, bạn dạy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Vì vậy, nhất định phải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mỗi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đến câu cuối cùng, Phật đều chỉ dạy mọi người là </w:t>
      </w:r>
      <w:r>
        <w:rPr>
          <w:b/>
          <w:bCs/>
          <w:i/>
          <w:iCs/>
          <w:color w:val="000000"/>
          <w:spacing w:val="0"/>
          <w:w w:val="100"/>
          <w:position w:val="0"/>
          <w:sz w:val="24"/>
          <w:szCs w:val="24"/>
          <w:shd w:val="clear" w:color="auto" w:fill="auto"/>
          <w:lang w:val="vi-VN" w:eastAsia="vi-VN" w:bidi="vi-VN"/>
        </w:rPr>
        <w:t>“tín thọ phụng hành”</w:t>
      </w:r>
      <w:r>
        <w:rPr>
          <w:color w:val="000000"/>
          <w:spacing w:val="0"/>
          <w:w w:val="100"/>
          <w:position w:val="0"/>
          <w:sz w:val="24"/>
          <w:szCs w:val="24"/>
          <w:shd w:val="clear" w:color="auto" w:fill="auto"/>
          <w:lang w:val="vi-VN" w:eastAsia="vi-VN" w:bidi="vi-VN"/>
        </w:rPr>
        <w:t xml:space="preserve">. Đây là bố thí nhiếp thọ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mà Phật Bồ Tát thị hiện ở nhân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với người học Phật quả thật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người thiện, có người tốt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Như những năm gần đây, người đề xướng giáo dục nền tảng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đồng, đề xướng đọc sách thánh hiền, thật tuyệt vời! Họ là người đại thiện, nhưng không phải là Phật Bồ Tát.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họ không phải Phật Bồ Tát? Tài liệu giảng dạy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như vậy,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vừa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dòng chữ: “Sở hữu bản quyền, cấm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Vậy tiêu rồi! Toàn bộ tài liệu này bị chết nghẹt rồi, không thể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Nếu bạn đọc loại sách này, nhất định phải tốn tiền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ở họ. Bạn muốn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thì họ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cứu kiện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tòa, là bạn phải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hầu tòa, bạn còn bị xử tội.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phải Phật Bồ Tát, vì tâm lượng rất nhỏ </w:t>
      </w:r>
      <w:r>
        <w:rPr>
          <w:i/>
          <w:iCs/>
          <w:color w:val="000000"/>
          <w:spacing w:val="0"/>
          <w:w w:val="100"/>
          <w:position w:val="0"/>
          <w:sz w:val="24"/>
          <w:szCs w:val="24"/>
          <w:shd w:val="clear" w:color="auto" w:fill="auto"/>
          <w:lang w:val="vi-VN" w:eastAsia="vi-VN" w:bidi="vi-VN"/>
        </w:rPr>
        <w:t xml:space="preserve">(Tôi có đồ tốt, nhưng bạn nhất định phải đến </w:t>
      </w:r>
      <w:r>
        <w:rPr>
          <w:i/>
          <w:iCs/>
          <w:color w:val="000000"/>
          <w:spacing w:val="0"/>
          <w:w w:val="100"/>
          <w:position w:val="0"/>
          <w:sz w:val="24"/>
          <w:szCs w:val="24"/>
          <w:shd w:val="clear" w:color="auto" w:fill="auto"/>
          <w:lang w:val="en-US" w:eastAsia="en-US" w:bidi="en-US"/>
        </w:rPr>
        <w:t xml:space="preserve">mua </w:t>
      </w:r>
      <w:r>
        <w:rPr>
          <w:i/>
          <w:iCs/>
          <w:color w:val="000000"/>
          <w:spacing w:val="0"/>
          <w:w w:val="100"/>
          <w:position w:val="0"/>
          <w:sz w:val="24"/>
          <w:szCs w:val="24"/>
          <w:shd w:val="clear" w:color="auto" w:fill="auto"/>
          <w:lang w:val="vi-VN" w:eastAsia="vi-VN" w:bidi="vi-VN"/>
        </w:rPr>
        <w:t xml:space="preserve">chỗ tôi. Tôi bán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bạn, bạn không được lưu hành)</w:t>
      </w:r>
      <w:r>
        <w:rPr>
          <w:color w:val="000000"/>
          <w:spacing w:val="0"/>
          <w:w w:val="100"/>
          <w:position w:val="0"/>
          <w:sz w:val="24"/>
          <w:szCs w:val="24"/>
          <w:shd w:val="clear" w:color="auto" w:fill="auto"/>
          <w:lang w:val="vi-VN" w:eastAsia="vi-VN" w:bidi="vi-VN"/>
        </w:rPr>
        <w:t xml:space="preserve">. Phật Bồ Tát có tâm lượng lớn, yêu xã hội, yêu chúng </w:t>
      </w:r>
      <w:r>
        <w:rPr>
          <w:color w:val="000000"/>
          <w:spacing w:val="0"/>
          <w:w w:val="100"/>
          <w:position w:val="0"/>
          <w:sz w:val="24"/>
          <w:szCs w:val="24"/>
          <w:shd w:val="clear" w:color="auto" w:fill="auto"/>
          <w:lang w:val="en-US" w:eastAsia="en-US" w:bidi="en-US"/>
        </w:rPr>
        <w:t xml:space="preserve">sanh, hy </w:t>
      </w:r>
      <w:r>
        <w:rPr>
          <w:color w:val="000000"/>
          <w:spacing w:val="0"/>
          <w:w w:val="100"/>
          <w:position w:val="0"/>
          <w:sz w:val="24"/>
          <w:szCs w:val="24"/>
          <w:shd w:val="clear" w:color="auto" w:fill="auto"/>
          <w:lang w:val="vi-VN" w:eastAsia="vi-VN" w:bidi="vi-VN"/>
        </w:rPr>
        <w:t xml:space="preserve">vọng mỗi người đều được lợi ích, nhất định không có bản quyền.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người tốt 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người tốt giả là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có cần bản quyền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họ có tự tư tự lợi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Tự tư tự lợi chưa buông xả, họ làm việc tốt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phước báo hữu lậu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thôi. Phước báo hữu lậu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đến đâu để hưởng là rất khó nói. Ngũ giới thập 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tốt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người. Ngũ giới thập 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tốt, đến đâu hưởng phước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giàu có người nước ngoài nuôi thú cưng,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họ sẽ biến thành những thứ đó đấy! Tiền đồ của họ là như thế, đi hưởng phước ở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hưởng phước ở cõi ngạ quỷ. Họ cũng hành bố thí pháp, cũng hành bố thí tài, mà tự tư tự lợi không có buông xả,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phần lớn đều là đi về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cõi này. Thú cưng nhỏ rất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rất hiểu ý người.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Nó đời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pháp. Môi trường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của nó rất tốt, bạn thấy người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đều yêu quý nó, chăm sóc nó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nó đời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tài. Quả báo đến đâu hưởng thụ,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thật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nhìn thấy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không ít người cũng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người có tâm, nhưng nhìn thấy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dòng chữ “sở hữu bản quyền, cấm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chúng tôi thật đau xót.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thể phổ cập, không thể giáo hóa quảng đại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thật vô cùng đáng tiếc. Họ vốn dĩ có thể làm đại thánh nhân, có thể làm đấng cứu thế, chỉ vì một chút lợi ích này mà họ vẫn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thấp hèn. Chư Phật Bồ Tát nhìn thấy cũng lắc đầu, cũng cảm thán!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học Phật, cái chướng ngại lớn nhất là làm thế nào đột phá tự tư tự lợi.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năm xưa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dặn đi dặn lại chúng tôi, học Phật phải “sửa tâm”, sửa đổi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học Phật, khởi tâm động niệm là vì mình, vì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của mình,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không thể thoát khỏi sáu cõi luân hồi.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học Phật, đem cái ý niệm này sửa đổi lại, khởi tâm động niệm luôn nghĩ đến hạnh phúc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tâm động niệm, lời nói việc làm đều vì tất cả chúng </w:t>
      </w:r>
      <w:r>
        <w:rPr>
          <w:color w:val="000000"/>
          <w:spacing w:val="0"/>
          <w:w w:val="100"/>
          <w:position w:val="0"/>
          <w:sz w:val="24"/>
          <w:szCs w:val="24"/>
          <w:shd w:val="clear" w:color="auto" w:fill="auto"/>
          <w:lang w:val="en-US" w:eastAsia="en-US" w:bidi="en-US"/>
        </w:rPr>
        <w:t xml:space="preserve">sanh tu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không phải để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hưởng phước,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để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hưởng phước. Không phân quốc </w:t>
      </w:r>
      <w:r>
        <w:rPr>
          <w:color w:val="000000"/>
          <w:spacing w:val="0"/>
          <w:w w:val="100"/>
          <w:position w:val="0"/>
          <w:sz w:val="24"/>
          <w:szCs w:val="24"/>
          <w:shd w:val="clear" w:color="auto" w:fill="auto"/>
          <w:lang w:val="en-US" w:eastAsia="en-US" w:bidi="en-US"/>
        </w:rPr>
        <w:t xml:space="preserve">gia (trong kinh </w:t>
      </w:r>
      <w:r>
        <w:rPr>
          <w:color w:val="000000"/>
          <w:spacing w:val="0"/>
          <w:w w:val="100"/>
          <w:position w:val="0"/>
          <w:sz w:val="24"/>
          <w:szCs w:val="24"/>
          <w:shd w:val="clear" w:color="auto" w:fill="auto"/>
          <w:lang w:val="vi-VN" w:eastAsia="vi-VN" w:bidi="vi-VN"/>
        </w:rPr>
        <w:t>Phật nói quốc độ), không phân quốc độ, không phân chủng tộc, không phân tôn giáo, tất cả đều không phân biệt, đối xử bình đẳng, lợi ích phổ biến. Đây là đệ tử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đệ tử Phật mà khởi tâm động niệm vẫn còn tự tư tự lợi, đây là đệ tử Phật giả, không phải đệ tử Phật thật.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Phật không có loại tâm này, Phật không có loại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sách xưa, sách xưa không có “sở hữu bản quyền”, người xưa 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Không những không có khái niệm này, mà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sách còn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vào mấy chữ nữa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lưu hành, công đức vô lượng”, khuyến khích bạn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lưu hành.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Tạo phước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tạo phước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đem trí tuệ phước đức này mở rộng, mở rộng đến hư không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lượng </w:t>
      </w:r>
      <w:r>
        <w:rPr>
          <w:color w:val="000000"/>
          <w:spacing w:val="0"/>
          <w:w w:val="100"/>
          <w:position w:val="0"/>
          <w:sz w:val="24"/>
          <w:szCs w:val="24"/>
          <w:shd w:val="clear" w:color="auto" w:fill="auto"/>
          <w:lang w:val="en-US" w:eastAsia="en-US" w:bidi="en-US"/>
        </w:rPr>
        <w:t xml:space="preserve">chu sa </w:t>
      </w:r>
      <w:r>
        <w:rPr>
          <w:color w:val="000000"/>
          <w:spacing w:val="0"/>
          <w:w w:val="100"/>
          <w:position w:val="0"/>
          <w:sz w:val="24"/>
          <w:szCs w:val="24"/>
          <w:shd w:val="clear" w:color="auto" w:fill="auto"/>
          <w:lang w:val="vi-VN" w:eastAsia="vi-VN" w:bidi="vi-VN"/>
        </w:rPr>
        <w:t xml:space="preserve">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thư viện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liên xã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xuất bản một số ấn phẩm,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“Sở hữu bản quyền, cấm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tôi đã khuyên mấy chục lần.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quá đỗi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Hoàn toàn đi ngược lại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độ thế của Phật Bồ Tát. Bồi dưỡng tự tư tự lợi,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môn phái, phá hòa hợp tăng là tạo tội nghiệp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Học tập với thầy Lý hơn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học đến cuối cùng vẫn không tránh khỏi đọa địa ngục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bạn thấy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uổng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thầy mười năm, thầy Lý không hề dạy chúng tôi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Câu đầu tiên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là: “Nguyện giải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nghĩa”,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hiểu lầm ý của Phật rồi! Cái đầu tiên là không phải tâm Phật, vẫn là tâm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vẫn là tâm luân hồi. Tâm luân hồi học Phật pháp vẫn là vào luân hồi,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Phải đem tâm luân hồi đổi thành tâm Bồ Đề. Tâm Bồ Đề không có tự tư tự lợi, tâm Bồ Đề niệm niệm là vì phúc lợi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tận hư không khắp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 thí nhất định phải dùng tâm như vậy.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hỷ bố thí, tận tâm tận lực bố thí, bất kể là bố thí tài, bố thí pháp, bố thí vô úy, đây là tâm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đức xưa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từ căn bản”</w:t>
      </w:r>
      <w:r>
        <w:rPr>
          <w:color w:val="000000"/>
          <w:spacing w:val="0"/>
          <w:w w:val="100"/>
          <w:position w:val="0"/>
          <w:sz w:val="24"/>
          <w:szCs w:val="24"/>
          <w:shd w:val="clear" w:color="auto" w:fill="auto"/>
          <w:lang w:val="vi-VN" w:eastAsia="vi-VN" w:bidi="vi-VN"/>
        </w:rPr>
        <w:t xml:space="preserve">. Căn bản là gì? Căn bản là tâm ý, khởi tâm động niệm.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hoàn toàn tương đồng với chư Phật Bồ Tát khởi tâm động niệm,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trên đường Bồ Đề là chắc chắn thành tựu. Nếu như khởi tâm động niệm không giống như Phật Bồ Tát thì liền có vấn đề rồi. Tự mình hãy nên tự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về đâu. Vạn nhất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tôi làm việc thiện, cả đời hành thiện, vì nếu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sách có “Sở hữu bản quyền, cấm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thì vẫn phải đọa lạc, vì việc thiện của bạn vẫn còn chưa thoát khỏi tự tư tự lợi.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bạn hành thiện nhưng cái gốc của bạn là bất thiện. Cành lá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quả rất thiện mà gốc bất thiện thì cái thiện đó của bạn không phải thật, là đồ giả; cái thiện đó của bạn là nhất thời, không phải trường cửu. Đạo lý này, bạn nhất định phải biết.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của tứ nhiếp pháp với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thường ngày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lớn, quá mật thiết, 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nói nhiều một chút.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9" w:right="435"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